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5CBFC" w14:textId="5416AD55" w:rsidR="00CF5298" w:rsidRPr="008C6667" w:rsidRDefault="007A5539" w:rsidP="008C6667">
      <w:pPr>
        <w:spacing w:after="0" w:line="240" w:lineRule="auto"/>
        <w:rPr>
          <w:rFonts w:ascii="Century" w:hAnsi="Century"/>
          <w:sz w:val="28"/>
          <w:szCs w:val="28"/>
        </w:rPr>
      </w:pPr>
      <w:r w:rsidRPr="008C6667">
        <w:rPr>
          <w:rFonts w:ascii="Century" w:hAnsi="Century"/>
          <w:sz w:val="28"/>
          <w:szCs w:val="28"/>
        </w:rPr>
        <w:t>ENG 1500: Literature &amp; Life</w:t>
      </w:r>
      <w:r w:rsidR="008C6667" w:rsidRPr="008C6667">
        <w:rPr>
          <w:rFonts w:ascii="Century" w:hAnsi="Century"/>
          <w:sz w:val="28"/>
          <w:szCs w:val="28"/>
        </w:rPr>
        <w:t xml:space="preserve"> Course Outline</w:t>
      </w:r>
    </w:p>
    <w:p w14:paraId="12C0ECFF" w14:textId="5344390E" w:rsidR="007A5539" w:rsidRPr="008C6667" w:rsidRDefault="008C6667" w:rsidP="008C6667">
      <w:pPr>
        <w:spacing w:after="0" w:line="240" w:lineRule="auto"/>
        <w:rPr>
          <w:rFonts w:ascii="Century" w:hAnsi="Century"/>
          <w:sz w:val="28"/>
          <w:szCs w:val="28"/>
        </w:rPr>
      </w:pPr>
      <w:r w:rsidRPr="008C6667">
        <w:rPr>
          <w:rFonts w:ascii="Century" w:hAnsi="Century"/>
          <w:sz w:val="28"/>
          <w:szCs w:val="28"/>
        </w:rPr>
        <w:t xml:space="preserve">UCC 2.0 </w:t>
      </w:r>
    </w:p>
    <w:p w14:paraId="32DBCBB1" w14:textId="77777777" w:rsidR="007A5539" w:rsidRDefault="007A5539" w:rsidP="007A5539">
      <w:pPr>
        <w:spacing w:after="0" w:line="240" w:lineRule="auto"/>
      </w:pPr>
    </w:p>
    <w:p w14:paraId="448ED874" w14:textId="0F7F6140" w:rsidR="007A5539" w:rsidRDefault="007B735F" w:rsidP="007A5539">
      <w:pPr>
        <w:spacing w:after="0" w:line="240" w:lineRule="auto"/>
        <w:rPr>
          <w:b/>
          <w:bCs/>
        </w:rPr>
      </w:pPr>
      <w:r>
        <w:rPr>
          <w:b/>
          <w:bCs/>
        </w:rPr>
        <w:t>Course Description:</w:t>
      </w:r>
    </w:p>
    <w:p w14:paraId="55C3DD68" w14:textId="77777777" w:rsidR="007B735F" w:rsidRDefault="007B735F" w:rsidP="007A5539">
      <w:pPr>
        <w:spacing w:after="0" w:line="240" w:lineRule="auto"/>
      </w:pPr>
    </w:p>
    <w:p w14:paraId="75C45FC5" w14:textId="517B962F" w:rsidR="007A5539" w:rsidRDefault="007A5539" w:rsidP="007A5539">
      <w:pPr>
        <w:spacing w:after="0" w:line="240" w:lineRule="auto"/>
      </w:pPr>
      <w:r w:rsidRPr="007A5539">
        <w:t>Join us to discover how literature inspires empathy and offers deeper insights into the world around us. In this course, we’ll explore how literature reflects and shapes the human experience through a variety of texts, including poetry, drama, and fiction. Thematic discussions that highlight social, cultural, and historical contexts will help you to develop your close reading, problem-solving, and analytical writing skills.</w:t>
      </w:r>
      <w:r>
        <w:t xml:space="preserve"> </w:t>
      </w:r>
      <w:proofErr w:type="spellStart"/>
      <w:r>
        <w:t>Preq</w:t>
      </w:r>
      <w:proofErr w:type="spellEnd"/>
      <w:r>
        <w:t>: None; Credits: 3</w:t>
      </w:r>
    </w:p>
    <w:p w14:paraId="05C68B2B" w14:textId="77777777" w:rsidR="007A5539" w:rsidRDefault="007A5539" w:rsidP="007A5539">
      <w:pPr>
        <w:spacing w:after="0" w:line="240" w:lineRule="auto"/>
      </w:pPr>
    </w:p>
    <w:p w14:paraId="2F73BAE2" w14:textId="08D89B31" w:rsidR="00DC0DD0" w:rsidRDefault="007B735F" w:rsidP="00FB3C70">
      <w:pPr>
        <w:spacing w:after="0" w:line="240" w:lineRule="auto"/>
        <w:rPr>
          <w:b/>
          <w:bCs/>
        </w:rPr>
      </w:pPr>
      <w:r>
        <w:rPr>
          <w:b/>
          <w:bCs/>
        </w:rPr>
        <w:br/>
      </w:r>
      <w:r w:rsidR="00DC0DD0">
        <w:rPr>
          <w:b/>
          <w:bCs/>
        </w:rPr>
        <w:t>UCC Area F Student Learning Outcomes:</w:t>
      </w:r>
      <w:r w:rsidR="00E501DF" w:rsidRPr="00E501DF">
        <w:rPr>
          <w:b/>
          <w:bCs/>
        </w:rPr>
        <w:t xml:space="preserve"> </w:t>
      </w:r>
    </w:p>
    <w:p w14:paraId="5EC25F6A" w14:textId="77777777" w:rsidR="00DC0DD0" w:rsidRDefault="00DC0DD0" w:rsidP="00FB3C70">
      <w:pPr>
        <w:spacing w:after="0" w:line="240" w:lineRule="auto"/>
        <w:rPr>
          <w:b/>
          <w:bCs/>
        </w:rPr>
      </w:pPr>
    </w:p>
    <w:p w14:paraId="6F531327" w14:textId="488DC131" w:rsidR="005F0776" w:rsidRDefault="00FB3C70" w:rsidP="00FB3C70">
      <w:pPr>
        <w:pStyle w:val="ListParagraph"/>
        <w:numPr>
          <w:ilvl w:val="0"/>
          <w:numId w:val="24"/>
        </w:numPr>
        <w:spacing w:after="0" w:line="240" w:lineRule="auto"/>
      </w:pPr>
      <w:r w:rsidRPr="00DC0DD0">
        <w:rPr>
          <w:b/>
          <w:bCs/>
        </w:rPr>
        <w:t>Describe issues or problems from a social, historical, cultural, linguistic, literary, artistic, and/or ethical perspective using information from relevant sources.</w:t>
      </w:r>
      <w:r w:rsidR="00DC0DD0">
        <w:rPr>
          <w:b/>
          <w:bCs/>
        </w:rPr>
        <w:br/>
      </w:r>
      <w:r w:rsidR="005F0776" w:rsidRPr="005F0776">
        <w:t> </w:t>
      </w:r>
    </w:p>
    <w:p w14:paraId="3979D5DC" w14:textId="435BECF7" w:rsidR="005125D4" w:rsidRDefault="005125D4" w:rsidP="00FB3C70">
      <w:pPr>
        <w:spacing w:after="0" w:line="240" w:lineRule="auto"/>
      </w:pPr>
      <w:r w:rsidRPr="005125D4">
        <w:rPr>
          <w:u w:val="single"/>
        </w:rPr>
        <w:t>Assessments for SLO1</w:t>
      </w:r>
      <w:r>
        <w:t>:</w:t>
      </w:r>
    </w:p>
    <w:p w14:paraId="28644D7C" w14:textId="77777777" w:rsidR="005125D4" w:rsidRPr="005125D4" w:rsidRDefault="005125D4" w:rsidP="005125D4">
      <w:pPr>
        <w:numPr>
          <w:ilvl w:val="0"/>
          <w:numId w:val="9"/>
        </w:numPr>
        <w:spacing w:after="0" w:line="240" w:lineRule="auto"/>
      </w:pPr>
      <w:r w:rsidRPr="005125D4">
        <w:t>Class discussions about the issues or problems embedded in literary text(s)</w:t>
      </w:r>
    </w:p>
    <w:p w14:paraId="2AFD609F" w14:textId="77777777" w:rsidR="005125D4" w:rsidRPr="005125D4" w:rsidRDefault="005125D4" w:rsidP="005125D4">
      <w:pPr>
        <w:numPr>
          <w:ilvl w:val="0"/>
          <w:numId w:val="9"/>
        </w:numPr>
        <w:spacing w:after="0" w:line="240" w:lineRule="auto"/>
      </w:pPr>
      <w:r w:rsidRPr="005125D4">
        <w:t>Written reflections on course readings that describe cultural, etc. issues as reflected in literary text(s) and/or as related to contemporary cultural contexts</w:t>
      </w:r>
    </w:p>
    <w:p w14:paraId="55706DAE" w14:textId="77777777" w:rsidR="005125D4" w:rsidRPr="005125D4" w:rsidRDefault="005125D4" w:rsidP="005125D4">
      <w:pPr>
        <w:numPr>
          <w:ilvl w:val="0"/>
          <w:numId w:val="9"/>
        </w:numPr>
        <w:spacing w:after="0" w:line="240" w:lineRule="auto"/>
      </w:pPr>
      <w:r w:rsidRPr="005125D4">
        <w:t>Analytical essay or creative project, including but not limited to a comparative webpage, short story, Canva infographic, podcast, etc.</w:t>
      </w:r>
    </w:p>
    <w:p w14:paraId="075F7257" w14:textId="77777777" w:rsidR="005125D4" w:rsidRPr="00FB3C70" w:rsidRDefault="005125D4" w:rsidP="00FB3C70">
      <w:pPr>
        <w:spacing w:after="0" w:line="240" w:lineRule="auto"/>
      </w:pPr>
    </w:p>
    <w:p w14:paraId="6559AA15" w14:textId="77777777" w:rsidR="00DC0DD0" w:rsidRDefault="00DC0DD0" w:rsidP="001C5955">
      <w:pPr>
        <w:spacing w:after="0" w:line="240" w:lineRule="auto"/>
        <w:rPr>
          <w:b/>
          <w:bCs/>
          <w:u w:val="single"/>
        </w:rPr>
      </w:pPr>
    </w:p>
    <w:p w14:paraId="45A8EC03" w14:textId="5B3E72F0" w:rsidR="00645423" w:rsidRPr="00DC0DD0" w:rsidRDefault="001C5955" w:rsidP="00645423">
      <w:pPr>
        <w:pStyle w:val="ListParagraph"/>
        <w:numPr>
          <w:ilvl w:val="0"/>
          <w:numId w:val="24"/>
        </w:numPr>
        <w:spacing w:after="0" w:line="240" w:lineRule="auto"/>
        <w:rPr>
          <w:b/>
          <w:bCs/>
        </w:rPr>
      </w:pPr>
      <w:r w:rsidRPr="00DC0DD0">
        <w:rPr>
          <w:b/>
          <w:bCs/>
        </w:rPr>
        <w:t>Analyze and evaluate the underlying factors and assumptions related to the issues or problems, including their validity, plausibility, and/or limiting conditions.</w:t>
      </w:r>
      <w:r w:rsidR="00DC0DD0">
        <w:rPr>
          <w:b/>
          <w:bCs/>
        </w:rPr>
        <w:br/>
      </w:r>
      <w:r w:rsidR="00645423" w:rsidRPr="00645423">
        <w:t> </w:t>
      </w:r>
    </w:p>
    <w:p w14:paraId="10E6D53C" w14:textId="2CBAE50E" w:rsidR="00EF020F" w:rsidRPr="00EF020F" w:rsidRDefault="00EF020F" w:rsidP="00EF020F">
      <w:pPr>
        <w:spacing w:after="0" w:line="240" w:lineRule="auto"/>
      </w:pPr>
      <w:bookmarkStart w:id="0" w:name="_Hlk198803903"/>
      <w:r w:rsidRPr="00EF020F">
        <w:rPr>
          <w:u w:val="single"/>
        </w:rPr>
        <w:t>Assessments for SLO</w:t>
      </w:r>
      <w:r>
        <w:rPr>
          <w:u w:val="single"/>
        </w:rPr>
        <w:t>2</w:t>
      </w:r>
      <w:r w:rsidRPr="00EF020F">
        <w:t>:</w:t>
      </w:r>
    </w:p>
    <w:bookmarkEnd w:id="0"/>
    <w:p w14:paraId="371423C4" w14:textId="77777777" w:rsidR="00EF020F" w:rsidRPr="00EF020F" w:rsidRDefault="00EF020F" w:rsidP="00EF020F">
      <w:pPr>
        <w:numPr>
          <w:ilvl w:val="0"/>
          <w:numId w:val="13"/>
        </w:numPr>
        <w:spacing w:after="0" w:line="240" w:lineRule="auto"/>
      </w:pPr>
      <w:r w:rsidRPr="00EF020F">
        <w:t>Presentations on the cultural, historical, and/or ethical contexts of literary text(s)</w:t>
      </w:r>
    </w:p>
    <w:p w14:paraId="1AACEB79" w14:textId="77777777" w:rsidR="00EF020F" w:rsidRPr="00EF020F" w:rsidRDefault="00EF020F" w:rsidP="00EF020F">
      <w:pPr>
        <w:numPr>
          <w:ilvl w:val="0"/>
          <w:numId w:val="13"/>
        </w:numPr>
        <w:spacing w:after="0" w:line="240" w:lineRule="auto"/>
      </w:pPr>
      <w:r w:rsidRPr="00EF020F">
        <w:t>Class discussions and written reflections that connect the cultural, historical, and/or ethical contexts of literary texts to contemporary contexts</w:t>
      </w:r>
    </w:p>
    <w:p w14:paraId="00E4789C" w14:textId="77777777" w:rsidR="00645423" w:rsidRDefault="00645423" w:rsidP="001C5955">
      <w:pPr>
        <w:spacing w:after="0" w:line="240" w:lineRule="auto"/>
      </w:pPr>
    </w:p>
    <w:p w14:paraId="21E74A5F" w14:textId="77777777" w:rsidR="00DC0DD0" w:rsidRDefault="00DC0DD0" w:rsidP="00C07F16">
      <w:pPr>
        <w:spacing w:after="0" w:line="240" w:lineRule="auto"/>
        <w:rPr>
          <w:b/>
          <w:bCs/>
          <w:u w:val="single"/>
        </w:rPr>
      </w:pPr>
    </w:p>
    <w:p w14:paraId="61C37DF2" w14:textId="6ADF52A5" w:rsidR="00C07F16" w:rsidRPr="00DC0DD0" w:rsidRDefault="00C07F16" w:rsidP="00DC0DD0">
      <w:pPr>
        <w:pStyle w:val="ListParagraph"/>
        <w:numPr>
          <w:ilvl w:val="0"/>
          <w:numId w:val="24"/>
        </w:numPr>
        <w:spacing w:after="0" w:line="240" w:lineRule="auto"/>
        <w:rPr>
          <w:b/>
          <w:bCs/>
        </w:rPr>
      </w:pPr>
      <w:r w:rsidRPr="00DC0DD0">
        <w:rPr>
          <w:b/>
          <w:bCs/>
        </w:rPr>
        <w:t>Compare differing theoretical perspectives and approaches for understanding and/or resolving the issues or problems.</w:t>
      </w:r>
    </w:p>
    <w:p w14:paraId="0C2B9A0E" w14:textId="77777777" w:rsidR="0002457A" w:rsidRPr="0002457A" w:rsidRDefault="0002457A" w:rsidP="0002457A">
      <w:pPr>
        <w:spacing w:after="0" w:line="240" w:lineRule="auto"/>
      </w:pPr>
      <w:r w:rsidRPr="0002457A">
        <w:t> </w:t>
      </w:r>
    </w:p>
    <w:p w14:paraId="665128EC" w14:textId="34AFED16" w:rsidR="0002457A" w:rsidRPr="0002457A" w:rsidRDefault="0002457A" w:rsidP="0002457A">
      <w:pPr>
        <w:spacing w:after="0" w:line="240" w:lineRule="auto"/>
      </w:pPr>
      <w:bookmarkStart w:id="1" w:name="_Hlk198803987"/>
      <w:r w:rsidRPr="0002457A">
        <w:rPr>
          <w:u w:val="single"/>
        </w:rPr>
        <w:t>Assessments for SLO</w:t>
      </w:r>
      <w:r>
        <w:rPr>
          <w:u w:val="single"/>
        </w:rPr>
        <w:t>3</w:t>
      </w:r>
      <w:r w:rsidRPr="0002457A">
        <w:t>:</w:t>
      </w:r>
    </w:p>
    <w:bookmarkEnd w:id="1"/>
    <w:p w14:paraId="65E7C880" w14:textId="77777777" w:rsidR="00707FFC" w:rsidRPr="00707FFC" w:rsidRDefault="00707FFC" w:rsidP="00707FFC">
      <w:pPr>
        <w:numPr>
          <w:ilvl w:val="0"/>
          <w:numId w:val="16"/>
        </w:numPr>
        <w:spacing w:after="0" w:line="240" w:lineRule="auto"/>
      </w:pPr>
      <w:r w:rsidRPr="00707FFC">
        <w:t>Class discussions</w:t>
      </w:r>
    </w:p>
    <w:p w14:paraId="34FA78DF" w14:textId="10D3A1D8" w:rsidR="00B25F30" w:rsidRPr="007B735F" w:rsidRDefault="00707FFC" w:rsidP="007B735F">
      <w:pPr>
        <w:numPr>
          <w:ilvl w:val="0"/>
          <w:numId w:val="16"/>
        </w:numPr>
        <w:spacing w:after="0" w:line="240" w:lineRule="auto"/>
      </w:pPr>
      <w:r w:rsidRPr="00707FFC">
        <w:t>Analytical essay</w:t>
      </w:r>
    </w:p>
    <w:p w14:paraId="657F5B6A" w14:textId="77777777" w:rsidR="00B25F30" w:rsidRDefault="00B25F30" w:rsidP="00B25F30">
      <w:pPr>
        <w:pStyle w:val="ListParagraph"/>
        <w:spacing w:after="0" w:line="240" w:lineRule="auto"/>
        <w:rPr>
          <w:b/>
          <w:bCs/>
        </w:rPr>
      </w:pPr>
    </w:p>
    <w:p w14:paraId="67D45DD8" w14:textId="176EB119" w:rsidR="00707FFC" w:rsidRPr="00B25F30" w:rsidRDefault="00707FFC" w:rsidP="00B25F30">
      <w:pPr>
        <w:pStyle w:val="ListParagraph"/>
        <w:numPr>
          <w:ilvl w:val="0"/>
          <w:numId w:val="24"/>
        </w:numPr>
        <w:spacing w:after="0" w:line="240" w:lineRule="auto"/>
        <w:rPr>
          <w:b/>
          <w:bCs/>
        </w:rPr>
      </w:pPr>
      <w:r w:rsidRPr="00B25F30">
        <w:rPr>
          <w:b/>
          <w:bCs/>
        </w:rPr>
        <w:lastRenderedPageBreak/>
        <w:t>Develop hypotheses and/or frameworks supported by evidence and based on chosen theoretical perspectives for evaluating the issues or problems.</w:t>
      </w:r>
    </w:p>
    <w:p w14:paraId="30ACAC91" w14:textId="77777777" w:rsidR="004C2BC6" w:rsidRDefault="004C2BC6" w:rsidP="007A5539">
      <w:pPr>
        <w:spacing w:after="0" w:line="240" w:lineRule="auto"/>
      </w:pPr>
    </w:p>
    <w:p w14:paraId="0A47795C" w14:textId="5D958AA9" w:rsidR="004C2BC6" w:rsidRDefault="004C2BC6" w:rsidP="004C2BC6">
      <w:pPr>
        <w:spacing w:after="0" w:line="240" w:lineRule="auto"/>
      </w:pPr>
      <w:r w:rsidRPr="004C2BC6">
        <w:rPr>
          <w:u w:val="single"/>
        </w:rPr>
        <w:t>Assessments for SLO</w:t>
      </w:r>
      <w:r>
        <w:rPr>
          <w:u w:val="single"/>
        </w:rPr>
        <w:t>4</w:t>
      </w:r>
      <w:r w:rsidRPr="004C2BC6">
        <w:t>:</w:t>
      </w:r>
    </w:p>
    <w:p w14:paraId="5263D05D" w14:textId="77777777" w:rsidR="008218B7" w:rsidRPr="008218B7" w:rsidRDefault="008218B7" w:rsidP="008218B7">
      <w:pPr>
        <w:numPr>
          <w:ilvl w:val="0"/>
          <w:numId w:val="20"/>
        </w:numPr>
        <w:spacing w:after="0" w:line="240" w:lineRule="auto"/>
      </w:pPr>
      <w:r w:rsidRPr="008218B7">
        <w:t>Class discussions in which students weigh their analyses of literary texts against that of other students</w:t>
      </w:r>
    </w:p>
    <w:p w14:paraId="5A3D5427" w14:textId="77777777" w:rsidR="008218B7" w:rsidRPr="008218B7" w:rsidRDefault="008218B7" w:rsidP="008218B7">
      <w:pPr>
        <w:numPr>
          <w:ilvl w:val="0"/>
          <w:numId w:val="20"/>
        </w:numPr>
        <w:spacing w:after="0" w:line="240" w:lineRule="auto"/>
      </w:pPr>
      <w:proofErr w:type="gramStart"/>
      <w:r w:rsidRPr="008218B7">
        <w:t>Low-stakes</w:t>
      </w:r>
      <w:proofErr w:type="gramEnd"/>
      <w:r w:rsidRPr="008218B7">
        <w:t xml:space="preserve"> writing &amp; drafts</w:t>
      </w:r>
    </w:p>
    <w:p w14:paraId="7DD24A3C" w14:textId="77777777" w:rsidR="008218B7" w:rsidRPr="008218B7" w:rsidRDefault="008218B7" w:rsidP="008218B7">
      <w:pPr>
        <w:numPr>
          <w:ilvl w:val="0"/>
          <w:numId w:val="20"/>
        </w:numPr>
        <w:spacing w:after="0" w:line="240" w:lineRule="auto"/>
      </w:pPr>
      <w:r w:rsidRPr="008218B7">
        <w:t>Analytical academic essays that use textual evidence to build substantive arguments about representations of cultural or aesthetic issues as represented in literary text(s)</w:t>
      </w:r>
    </w:p>
    <w:p w14:paraId="13684976" w14:textId="77777777" w:rsidR="00B25F30" w:rsidRDefault="00B25F30" w:rsidP="004C2BC6">
      <w:pPr>
        <w:spacing w:after="0" w:line="240" w:lineRule="auto"/>
        <w:rPr>
          <w:b/>
          <w:bCs/>
          <w:u w:val="single"/>
        </w:rPr>
      </w:pPr>
    </w:p>
    <w:p w14:paraId="794F6994" w14:textId="21E3F5DF" w:rsidR="004C2BC6" w:rsidRPr="00B25F30" w:rsidRDefault="008218B7" w:rsidP="00B25F30">
      <w:pPr>
        <w:pStyle w:val="ListParagraph"/>
        <w:numPr>
          <w:ilvl w:val="0"/>
          <w:numId w:val="24"/>
        </w:numPr>
        <w:spacing w:after="0" w:line="240" w:lineRule="auto"/>
        <w:rPr>
          <w:b/>
          <w:bCs/>
        </w:rPr>
      </w:pPr>
      <w:r w:rsidRPr="00B25F30">
        <w:rPr>
          <w:b/>
          <w:bCs/>
        </w:rPr>
        <w:t>Evaluate the implications of the hypotheses and/or frameworks for social policy, behavioral or cultural practices, educational policy, and/or general knowledge.</w:t>
      </w:r>
    </w:p>
    <w:p w14:paraId="75F64A14" w14:textId="77777777" w:rsidR="008B0A8E" w:rsidRDefault="008B0A8E" w:rsidP="00856586">
      <w:pPr>
        <w:spacing w:after="0" w:line="240" w:lineRule="auto"/>
      </w:pPr>
    </w:p>
    <w:p w14:paraId="1EC4D4CE" w14:textId="52F5CC2A" w:rsidR="008B0A8E" w:rsidRDefault="008B0A8E" w:rsidP="008B0A8E">
      <w:pPr>
        <w:spacing w:after="0" w:line="240" w:lineRule="auto"/>
      </w:pPr>
      <w:r w:rsidRPr="004C2BC6">
        <w:rPr>
          <w:u w:val="single"/>
        </w:rPr>
        <w:t>Assessments for SLO</w:t>
      </w:r>
      <w:r>
        <w:rPr>
          <w:u w:val="single"/>
        </w:rPr>
        <w:t>5</w:t>
      </w:r>
      <w:r w:rsidRPr="004C2BC6">
        <w:t>:</w:t>
      </w:r>
    </w:p>
    <w:p w14:paraId="2AA10874" w14:textId="77777777" w:rsidR="008B0A8E" w:rsidRPr="008B0A8E" w:rsidRDefault="008B0A8E" w:rsidP="008B0A8E">
      <w:pPr>
        <w:numPr>
          <w:ilvl w:val="0"/>
          <w:numId w:val="21"/>
        </w:numPr>
        <w:spacing w:after="0" w:line="240" w:lineRule="auto"/>
      </w:pPr>
      <w:r w:rsidRPr="008B0A8E">
        <w:t>Final project: a drafted and revised final project that takes the form of a creative project, including but not limited to a comparative webpage, short story, Canva infographic, podcast, etc.</w:t>
      </w:r>
    </w:p>
    <w:p w14:paraId="769CE36D" w14:textId="77777777" w:rsidR="008B0A8E" w:rsidRPr="008218B7" w:rsidRDefault="008B0A8E" w:rsidP="00856586">
      <w:pPr>
        <w:spacing w:after="0" w:line="240" w:lineRule="auto"/>
      </w:pPr>
    </w:p>
    <w:p w14:paraId="45D79F34" w14:textId="77777777" w:rsidR="008218B7" w:rsidRPr="004C2BC6" w:rsidRDefault="008218B7" w:rsidP="004C2BC6">
      <w:pPr>
        <w:spacing w:after="0" w:line="240" w:lineRule="auto"/>
      </w:pPr>
    </w:p>
    <w:p w14:paraId="1EF96846" w14:textId="115C1E32" w:rsidR="000824C3" w:rsidRPr="000824C3" w:rsidRDefault="000824C3" w:rsidP="000824C3">
      <w:pPr>
        <w:spacing w:after="0" w:line="240" w:lineRule="auto"/>
        <w:rPr>
          <w:b/>
          <w:bCs/>
        </w:rPr>
      </w:pPr>
      <w:r w:rsidRPr="000824C3">
        <w:rPr>
          <w:b/>
          <w:bCs/>
        </w:rPr>
        <w:t>Additional Guidelines/Suggestions for Methods of Student Assessment</w:t>
      </w:r>
    </w:p>
    <w:p w14:paraId="71EBD035" w14:textId="77777777" w:rsidR="000824C3" w:rsidRPr="000824C3" w:rsidRDefault="000824C3" w:rsidP="000824C3">
      <w:pPr>
        <w:numPr>
          <w:ilvl w:val="0"/>
          <w:numId w:val="22"/>
        </w:numPr>
        <w:spacing w:after="0" w:line="240" w:lineRule="auto"/>
      </w:pPr>
      <w:proofErr w:type="gramStart"/>
      <w:r w:rsidRPr="000824C3">
        <w:t>Low-stakes</w:t>
      </w:r>
      <w:proofErr w:type="gramEnd"/>
      <w:r w:rsidRPr="000824C3">
        <w:t xml:space="preserve"> writing</w:t>
      </w:r>
    </w:p>
    <w:p w14:paraId="7E9F65E1" w14:textId="77777777" w:rsidR="000824C3" w:rsidRPr="000824C3" w:rsidRDefault="000824C3" w:rsidP="000824C3">
      <w:pPr>
        <w:numPr>
          <w:ilvl w:val="0"/>
          <w:numId w:val="22"/>
        </w:numPr>
        <w:spacing w:after="0" w:line="240" w:lineRule="auto"/>
      </w:pPr>
      <w:r w:rsidRPr="000824C3">
        <w:t>Study questions and reaction papers</w:t>
      </w:r>
    </w:p>
    <w:p w14:paraId="441466D8" w14:textId="77777777" w:rsidR="000824C3" w:rsidRPr="000824C3" w:rsidRDefault="000824C3" w:rsidP="000824C3">
      <w:pPr>
        <w:numPr>
          <w:ilvl w:val="0"/>
          <w:numId w:val="22"/>
        </w:numPr>
        <w:spacing w:after="0" w:line="240" w:lineRule="auto"/>
      </w:pPr>
      <w:r w:rsidRPr="000824C3">
        <w:t>Journals</w:t>
      </w:r>
    </w:p>
    <w:p w14:paraId="5DBA3AEB" w14:textId="77777777" w:rsidR="000824C3" w:rsidRPr="000824C3" w:rsidRDefault="000824C3" w:rsidP="000824C3">
      <w:pPr>
        <w:numPr>
          <w:ilvl w:val="0"/>
          <w:numId w:val="22"/>
        </w:numPr>
        <w:spacing w:after="0" w:line="240" w:lineRule="auto"/>
      </w:pPr>
      <w:r w:rsidRPr="000824C3">
        <w:t>Quizzes</w:t>
      </w:r>
    </w:p>
    <w:p w14:paraId="4C732A07" w14:textId="77777777" w:rsidR="000824C3" w:rsidRPr="000824C3" w:rsidRDefault="000824C3" w:rsidP="000824C3">
      <w:pPr>
        <w:numPr>
          <w:ilvl w:val="0"/>
          <w:numId w:val="22"/>
        </w:numPr>
        <w:spacing w:after="0" w:line="240" w:lineRule="auto"/>
      </w:pPr>
      <w:r w:rsidRPr="000824C3">
        <w:t>Student/teacher conferences</w:t>
      </w:r>
    </w:p>
    <w:p w14:paraId="6CE8C51A" w14:textId="77777777" w:rsidR="004C2BC6" w:rsidRDefault="004C2BC6" w:rsidP="007A5539">
      <w:pPr>
        <w:spacing w:after="0" w:line="240" w:lineRule="auto"/>
      </w:pPr>
    </w:p>
    <w:p w14:paraId="492F70E2" w14:textId="66F9B6D7" w:rsidR="001666F7" w:rsidRPr="001666F7" w:rsidRDefault="001666F7" w:rsidP="001666F7">
      <w:pPr>
        <w:spacing w:after="0" w:line="240" w:lineRule="auto"/>
        <w:rPr>
          <w:b/>
          <w:bCs/>
        </w:rPr>
      </w:pPr>
      <w:r w:rsidRPr="001666F7">
        <w:rPr>
          <w:b/>
          <w:bCs/>
        </w:rPr>
        <w:t>Guidelines/Suggestions for Teaching Methods and Student Learning Activities</w:t>
      </w:r>
    </w:p>
    <w:p w14:paraId="762B5B41" w14:textId="77777777" w:rsidR="001666F7" w:rsidRPr="001666F7" w:rsidRDefault="001666F7" w:rsidP="001666F7">
      <w:pPr>
        <w:numPr>
          <w:ilvl w:val="0"/>
          <w:numId w:val="23"/>
        </w:numPr>
        <w:spacing w:after="0" w:line="240" w:lineRule="auto"/>
      </w:pPr>
      <w:r w:rsidRPr="001666F7">
        <w:t>Lecture</w:t>
      </w:r>
    </w:p>
    <w:p w14:paraId="7858C6F8" w14:textId="77777777" w:rsidR="001666F7" w:rsidRPr="001666F7" w:rsidRDefault="001666F7" w:rsidP="001666F7">
      <w:pPr>
        <w:numPr>
          <w:ilvl w:val="0"/>
          <w:numId w:val="23"/>
        </w:numPr>
        <w:spacing w:after="0" w:line="240" w:lineRule="auto"/>
      </w:pPr>
      <w:r w:rsidRPr="001666F7">
        <w:t>Discussions</w:t>
      </w:r>
    </w:p>
    <w:p w14:paraId="00D609C4" w14:textId="77777777" w:rsidR="001666F7" w:rsidRPr="001666F7" w:rsidRDefault="001666F7" w:rsidP="001666F7">
      <w:pPr>
        <w:numPr>
          <w:ilvl w:val="0"/>
          <w:numId w:val="23"/>
        </w:numPr>
        <w:spacing w:after="0" w:line="240" w:lineRule="auto"/>
      </w:pPr>
      <w:r w:rsidRPr="001666F7">
        <w:t>Write-to-Learn activities</w:t>
      </w:r>
    </w:p>
    <w:p w14:paraId="2E414672" w14:textId="77777777" w:rsidR="001666F7" w:rsidRDefault="001666F7" w:rsidP="001666F7">
      <w:pPr>
        <w:numPr>
          <w:ilvl w:val="0"/>
          <w:numId w:val="23"/>
        </w:numPr>
        <w:spacing w:after="0" w:line="240" w:lineRule="auto"/>
      </w:pPr>
      <w:r w:rsidRPr="001666F7">
        <w:t>Individual or group presentations</w:t>
      </w:r>
    </w:p>
    <w:p w14:paraId="4593D7E0" w14:textId="77777777" w:rsidR="00207271" w:rsidRDefault="00207271" w:rsidP="00207271">
      <w:pPr>
        <w:spacing w:after="0" w:line="240" w:lineRule="auto"/>
      </w:pPr>
    </w:p>
    <w:p w14:paraId="0FE3DB1D" w14:textId="77777777" w:rsidR="009013F2" w:rsidRPr="00E501DF" w:rsidRDefault="009013F2" w:rsidP="007A5539">
      <w:pPr>
        <w:spacing w:after="0" w:line="240" w:lineRule="auto"/>
      </w:pPr>
    </w:p>
    <w:sectPr w:rsidR="009013F2" w:rsidRPr="00E501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C1CF3"/>
    <w:multiLevelType w:val="multilevel"/>
    <w:tmpl w:val="8A545A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864482"/>
    <w:multiLevelType w:val="multilevel"/>
    <w:tmpl w:val="E2F6AE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9823D7A"/>
    <w:multiLevelType w:val="multilevel"/>
    <w:tmpl w:val="7D00C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526BFB"/>
    <w:multiLevelType w:val="multilevel"/>
    <w:tmpl w:val="BB289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76719F"/>
    <w:multiLevelType w:val="multilevel"/>
    <w:tmpl w:val="68CCB5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BD0BFF"/>
    <w:multiLevelType w:val="multilevel"/>
    <w:tmpl w:val="B0C62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1A14CF"/>
    <w:multiLevelType w:val="multilevel"/>
    <w:tmpl w:val="DAB60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CC36A0C"/>
    <w:multiLevelType w:val="multilevel"/>
    <w:tmpl w:val="491C3E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AA6019"/>
    <w:multiLevelType w:val="multilevel"/>
    <w:tmpl w:val="DA3A8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2813D49"/>
    <w:multiLevelType w:val="multilevel"/>
    <w:tmpl w:val="B1967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BE323ED"/>
    <w:multiLevelType w:val="multilevel"/>
    <w:tmpl w:val="F98AD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6230DC"/>
    <w:multiLevelType w:val="multilevel"/>
    <w:tmpl w:val="69DC9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66236E5"/>
    <w:multiLevelType w:val="multilevel"/>
    <w:tmpl w:val="452E7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7A64238"/>
    <w:multiLevelType w:val="multilevel"/>
    <w:tmpl w:val="51627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7A12BE"/>
    <w:multiLevelType w:val="multilevel"/>
    <w:tmpl w:val="690EC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3EB07C4"/>
    <w:multiLevelType w:val="multilevel"/>
    <w:tmpl w:val="33105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5A83710"/>
    <w:multiLevelType w:val="multilevel"/>
    <w:tmpl w:val="468CB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352130"/>
    <w:multiLevelType w:val="multilevel"/>
    <w:tmpl w:val="D9A41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FEF02A9"/>
    <w:multiLevelType w:val="multilevel"/>
    <w:tmpl w:val="90929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29078D"/>
    <w:multiLevelType w:val="multilevel"/>
    <w:tmpl w:val="D0BC40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21C7600"/>
    <w:multiLevelType w:val="multilevel"/>
    <w:tmpl w:val="7ACC8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A25B31"/>
    <w:multiLevelType w:val="multilevel"/>
    <w:tmpl w:val="6ED09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F30C4C"/>
    <w:multiLevelType w:val="multilevel"/>
    <w:tmpl w:val="FA705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6D353CC"/>
    <w:multiLevelType w:val="hybridMultilevel"/>
    <w:tmpl w:val="3D7880F6"/>
    <w:lvl w:ilvl="0" w:tplc="F39C4A8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3575616">
    <w:abstractNumId w:val="17"/>
  </w:num>
  <w:num w:numId="2" w16cid:durableId="2121415249">
    <w:abstractNumId w:val="0"/>
  </w:num>
  <w:num w:numId="3" w16cid:durableId="1017000850">
    <w:abstractNumId w:val="14"/>
  </w:num>
  <w:num w:numId="4" w16cid:durableId="1002589200">
    <w:abstractNumId w:val="2"/>
  </w:num>
  <w:num w:numId="5" w16cid:durableId="1257907117">
    <w:abstractNumId w:val="11"/>
  </w:num>
  <w:num w:numId="6" w16cid:durableId="785275694">
    <w:abstractNumId w:val="13"/>
  </w:num>
  <w:num w:numId="7" w16cid:durableId="219100750">
    <w:abstractNumId w:val="7"/>
  </w:num>
  <w:num w:numId="8" w16cid:durableId="1365251573">
    <w:abstractNumId w:val="4"/>
  </w:num>
  <w:num w:numId="9" w16cid:durableId="782849718">
    <w:abstractNumId w:val="22"/>
  </w:num>
  <w:num w:numId="10" w16cid:durableId="300504340">
    <w:abstractNumId w:val="21"/>
  </w:num>
  <w:num w:numId="11" w16cid:durableId="342434644">
    <w:abstractNumId w:val="3"/>
  </w:num>
  <w:num w:numId="12" w16cid:durableId="1380939514">
    <w:abstractNumId w:val="8"/>
  </w:num>
  <w:num w:numId="13" w16cid:durableId="66266839">
    <w:abstractNumId w:val="16"/>
  </w:num>
  <w:num w:numId="14" w16cid:durableId="684331638">
    <w:abstractNumId w:val="15"/>
  </w:num>
  <w:num w:numId="15" w16cid:durableId="140119094">
    <w:abstractNumId w:val="19"/>
  </w:num>
  <w:num w:numId="16" w16cid:durableId="1619293034">
    <w:abstractNumId w:val="9"/>
  </w:num>
  <w:num w:numId="17" w16cid:durableId="2044279542">
    <w:abstractNumId w:val="20"/>
  </w:num>
  <w:num w:numId="18" w16cid:durableId="673187977">
    <w:abstractNumId w:val="12"/>
  </w:num>
  <w:num w:numId="19" w16cid:durableId="696395215">
    <w:abstractNumId w:val="5"/>
  </w:num>
  <w:num w:numId="20" w16cid:durableId="161047658">
    <w:abstractNumId w:val="1"/>
  </w:num>
  <w:num w:numId="21" w16cid:durableId="107546948">
    <w:abstractNumId w:val="18"/>
  </w:num>
  <w:num w:numId="22" w16cid:durableId="46071974">
    <w:abstractNumId w:val="6"/>
  </w:num>
  <w:num w:numId="23" w16cid:durableId="1673945586">
    <w:abstractNumId w:val="10"/>
  </w:num>
  <w:num w:numId="24" w16cid:durableId="136656227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539"/>
    <w:rsid w:val="0002457A"/>
    <w:rsid w:val="000824C3"/>
    <w:rsid w:val="00122BC3"/>
    <w:rsid w:val="001666F7"/>
    <w:rsid w:val="001C5955"/>
    <w:rsid w:val="00207271"/>
    <w:rsid w:val="003846C6"/>
    <w:rsid w:val="004C2BC6"/>
    <w:rsid w:val="005125D4"/>
    <w:rsid w:val="005F0776"/>
    <w:rsid w:val="00645423"/>
    <w:rsid w:val="00707FFC"/>
    <w:rsid w:val="007A5539"/>
    <w:rsid w:val="007B735F"/>
    <w:rsid w:val="007C06CD"/>
    <w:rsid w:val="007F0711"/>
    <w:rsid w:val="008218B7"/>
    <w:rsid w:val="00835B42"/>
    <w:rsid w:val="00856586"/>
    <w:rsid w:val="008B0A8E"/>
    <w:rsid w:val="008C6667"/>
    <w:rsid w:val="009013F2"/>
    <w:rsid w:val="00B25F30"/>
    <w:rsid w:val="00C07F16"/>
    <w:rsid w:val="00CE0E45"/>
    <w:rsid w:val="00CF5298"/>
    <w:rsid w:val="00DC0DD0"/>
    <w:rsid w:val="00E501DF"/>
    <w:rsid w:val="00EF020F"/>
    <w:rsid w:val="00F039BE"/>
    <w:rsid w:val="00FB3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C98E42"/>
  <w15:chartTrackingRefBased/>
  <w15:docId w15:val="{00E17064-9A2A-45AF-8B11-589ABA1D1E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A553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A553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A553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A553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A553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A553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A553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A553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A553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553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A553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A553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A553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A553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A553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A553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A553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A5539"/>
    <w:rPr>
      <w:rFonts w:eastAsiaTheme="majorEastAsia" w:cstheme="majorBidi"/>
      <w:color w:val="272727" w:themeColor="text1" w:themeTint="D8"/>
    </w:rPr>
  </w:style>
  <w:style w:type="paragraph" w:styleId="Title">
    <w:name w:val="Title"/>
    <w:basedOn w:val="Normal"/>
    <w:next w:val="Normal"/>
    <w:link w:val="TitleChar"/>
    <w:uiPriority w:val="10"/>
    <w:qFormat/>
    <w:rsid w:val="007A553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553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A553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A553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A5539"/>
    <w:pPr>
      <w:spacing w:before="160"/>
      <w:jc w:val="center"/>
    </w:pPr>
    <w:rPr>
      <w:i/>
      <w:iCs/>
      <w:color w:val="404040" w:themeColor="text1" w:themeTint="BF"/>
    </w:rPr>
  </w:style>
  <w:style w:type="character" w:customStyle="1" w:styleId="QuoteChar">
    <w:name w:val="Quote Char"/>
    <w:basedOn w:val="DefaultParagraphFont"/>
    <w:link w:val="Quote"/>
    <w:uiPriority w:val="29"/>
    <w:rsid w:val="007A5539"/>
    <w:rPr>
      <w:i/>
      <w:iCs/>
      <w:color w:val="404040" w:themeColor="text1" w:themeTint="BF"/>
    </w:rPr>
  </w:style>
  <w:style w:type="paragraph" w:styleId="ListParagraph">
    <w:name w:val="List Paragraph"/>
    <w:basedOn w:val="Normal"/>
    <w:uiPriority w:val="34"/>
    <w:qFormat/>
    <w:rsid w:val="007A5539"/>
    <w:pPr>
      <w:ind w:left="720"/>
      <w:contextualSpacing/>
    </w:pPr>
  </w:style>
  <w:style w:type="character" w:styleId="IntenseEmphasis">
    <w:name w:val="Intense Emphasis"/>
    <w:basedOn w:val="DefaultParagraphFont"/>
    <w:uiPriority w:val="21"/>
    <w:qFormat/>
    <w:rsid w:val="007A5539"/>
    <w:rPr>
      <w:i/>
      <w:iCs/>
      <w:color w:val="0F4761" w:themeColor="accent1" w:themeShade="BF"/>
    </w:rPr>
  </w:style>
  <w:style w:type="paragraph" w:styleId="IntenseQuote">
    <w:name w:val="Intense Quote"/>
    <w:basedOn w:val="Normal"/>
    <w:next w:val="Normal"/>
    <w:link w:val="IntenseQuoteChar"/>
    <w:uiPriority w:val="30"/>
    <w:qFormat/>
    <w:rsid w:val="007A553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A5539"/>
    <w:rPr>
      <w:i/>
      <w:iCs/>
      <w:color w:val="0F4761" w:themeColor="accent1" w:themeShade="BF"/>
    </w:rPr>
  </w:style>
  <w:style w:type="character" w:styleId="IntenseReference">
    <w:name w:val="Intense Reference"/>
    <w:basedOn w:val="DefaultParagraphFont"/>
    <w:uiPriority w:val="32"/>
    <w:qFormat/>
    <w:rsid w:val="007A5539"/>
    <w:rPr>
      <w:b/>
      <w:bCs/>
      <w:smallCaps/>
      <w:color w:val="0F4761" w:themeColor="accent1" w:themeShade="BF"/>
      <w:spacing w:val="5"/>
    </w:rPr>
  </w:style>
  <w:style w:type="character" w:styleId="Hyperlink">
    <w:name w:val="Hyperlink"/>
    <w:basedOn w:val="DefaultParagraphFont"/>
    <w:uiPriority w:val="99"/>
    <w:unhideWhenUsed/>
    <w:rsid w:val="00207271"/>
    <w:rPr>
      <w:color w:val="467886" w:themeColor="hyperlink"/>
      <w:u w:val="single"/>
    </w:rPr>
  </w:style>
  <w:style w:type="character" w:styleId="UnresolvedMention">
    <w:name w:val="Unresolved Mention"/>
    <w:basedOn w:val="DefaultParagraphFont"/>
    <w:uiPriority w:val="99"/>
    <w:semiHidden/>
    <w:unhideWhenUsed/>
    <w:rsid w:val="002072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51068">
      <w:bodyDiv w:val="1"/>
      <w:marLeft w:val="0"/>
      <w:marRight w:val="0"/>
      <w:marTop w:val="0"/>
      <w:marBottom w:val="0"/>
      <w:divBdr>
        <w:top w:val="none" w:sz="0" w:space="0" w:color="auto"/>
        <w:left w:val="none" w:sz="0" w:space="0" w:color="auto"/>
        <w:bottom w:val="none" w:sz="0" w:space="0" w:color="auto"/>
        <w:right w:val="none" w:sz="0" w:space="0" w:color="auto"/>
      </w:divBdr>
    </w:div>
    <w:div w:id="68044223">
      <w:bodyDiv w:val="1"/>
      <w:marLeft w:val="0"/>
      <w:marRight w:val="0"/>
      <w:marTop w:val="0"/>
      <w:marBottom w:val="0"/>
      <w:divBdr>
        <w:top w:val="none" w:sz="0" w:space="0" w:color="auto"/>
        <w:left w:val="none" w:sz="0" w:space="0" w:color="auto"/>
        <w:bottom w:val="none" w:sz="0" w:space="0" w:color="auto"/>
        <w:right w:val="none" w:sz="0" w:space="0" w:color="auto"/>
      </w:divBdr>
      <w:divsChild>
        <w:div w:id="914364981">
          <w:marLeft w:val="0"/>
          <w:marRight w:val="0"/>
          <w:marTop w:val="0"/>
          <w:marBottom w:val="0"/>
          <w:divBdr>
            <w:top w:val="none" w:sz="0" w:space="0" w:color="auto"/>
            <w:left w:val="none" w:sz="0" w:space="0" w:color="auto"/>
            <w:bottom w:val="none" w:sz="0" w:space="0" w:color="auto"/>
            <w:right w:val="none" w:sz="0" w:space="0" w:color="auto"/>
          </w:divBdr>
        </w:div>
      </w:divsChild>
    </w:div>
    <w:div w:id="173999572">
      <w:bodyDiv w:val="1"/>
      <w:marLeft w:val="0"/>
      <w:marRight w:val="0"/>
      <w:marTop w:val="0"/>
      <w:marBottom w:val="0"/>
      <w:divBdr>
        <w:top w:val="none" w:sz="0" w:space="0" w:color="auto"/>
        <w:left w:val="none" w:sz="0" w:space="0" w:color="auto"/>
        <w:bottom w:val="none" w:sz="0" w:space="0" w:color="auto"/>
        <w:right w:val="none" w:sz="0" w:space="0" w:color="auto"/>
      </w:divBdr>
    </w:div>
    <w:div w:id="215168264">
      <w:bodyDiv w:val="1"/>
      <w:marLeft w:val="0"/>
      <w:marRight w:val="0"/>
      <w:marTop w:val="0"/>
      <w:marBottom w:val="0"/>
      <w:divBdr>
        <w:top w:val="none" w:sz="0" w:space="0" w:color="auto"/>
        <w:left w:val="none" w:sz="0" w:space="0" w:color="auto"/>
        <w:bottom w:val="none" w:sz="0" w:space="0" w:color="auto"/>
        <w:right w:val="none" w:sz="0" w:space="0" w:color="auto"/>
      </w:divBdr>
    </w:div>
    <w:div w:id="225386388">
      <w:bodyDiv w:val="1"/>
      <w:marLeft w:val="0"/>
      <w:marRight w:val="0"/>
      <w:marTop w:val="0"/>
      <w:marBottom w:val="0"/>
      <w:divBdr>
        <w:top w:val="none" w:sz="0" w:space="0" w:color="auto"/>
        <w:left w:val="none" w:sz="0" w:space="0" w:color="auto"/>
        <w:bottom w:val="none" w:sz="0" w:space="0" w:color="auto"/>
        <w:right w:val="none" w:sz="0" w:space="0" w:color="auto"/>
      </w:divBdr>
    </w:div>
    <w:div w:id="392510348">
      <w:bodyDiv w:val="1"/>
      <w:marLeft w:val="0"/>
      <w:marRight w:val="0"/>
      <w:marTop w:val="0"/>
      <w:marBottom w:val="0"/>
      <w:divBdr>
        <w:top w:val="none" w:sz="0" w:space="0" w:color="auto"/>
        <w:left w:val="none" w:sz="0" w:space="0" w:color="auto"/>
        <w:bottom w:val="none" w:sz="0" w:space="0" w:color="auto"/>
        <w:right w:val="none" w:sz="0" w:space="0" w:color="auto"/>
      </w:divBdr>
      <w:divsChild>
        <w:div w:id="390927345">
          <w:marLeft w:val="0"/>
          <w:marRight w:val="0"/>
          <w:marTop w:val="0"/>
          <w:marBottom w:val="0"/>
          <w:divBdr>
            <w:top w:val="none" w:sz="0" w:space="0" w:color="auto"/>
            <w:left w:val="none" w:sz="0" w:space="0" w:color="auto"/>
            <w:bottom w:val="none" w:sz="0" w:space="0" w:color="auto"/>
            <w:right w:val="none" w:sz="0" w:space="0" w:color="auto"/>
          </w:divBdr>
        </w:div>
      </w:divsChild>
    </w:div>
    <w:div w:id="476922314">
      <w:bodyDiv w:val="1"/>
      <w:marLeft w:val="0"/>
      <w:marRight w:val="0"/>
      <w:marTop w:val="0"/>
      <w:marBottom w:val="0"/>
      <w:divBdr>
        <w:top w:val="none" w:sz="0" w:space="0" w:color="auto"/>
        <w:left w:val="none" w:sz="0" w:space="0" w:color="auto"/>
        <w:bottom w:val="none" w:sz="0" w:space="0" w:color="auto"/>
        <w:right w:val="none" w:sz="0" w:space="0" w:color="auto"/>
      </w:divBdr>
    </w:div>
    <w:div w:id="479688804">
      <w:bodyDiv w:val="1"/>
      <w:marLeft w:val="0"/>
      <w:marRight w:val="0"/>
      <w:marTop w:val="0"/>
      <w:marBottom w:val="0"/>
      <w:divBdr>
        <w:top w:val="none" w:sz="0" w:space="0" w:color="auto"/>
        <w:left w:val="none" w:sz="0" w:space="0" w:color="auto"/>
        <w:bottom w:val="none" w:sz="0" w:space="0" w:color="auto"/>
        <w:right w:val="none" w:sz="0" w:space="0" w:color="auto"/>
      </w:divBdr>
    </w:div>
    <w:div w:id="631912136">
      <w:bodyDiv w:val="1"/>
      <w:marLeft w:val="0"/>
      <w:marRight w:val="0"/>
      <w:marTop w:val="0"/>
      <w:marBottom w:val="0"/>
      <w:divBdr>
        <w:top w:val="none" w:sz="0" w:space="0" w:color="auto"/>
        <w:left w:val="none" w:sz="0" w:space="0" w:color="auto"/>
        <w:bottom w:val="none" w:sz="0" w:space="0" w:color="auto"/>
        <w:right w:val="none" w:sz="0" w:space="0" w:color="auto"/>
      </w:divBdr>
    </w:div>
    <w:div w:id="640887456">
      <w:bodyDiv w:val="1"/>
      <w:marLeft w:val="0"/>
      <w:marRight w:val="0"/>
      <w:marTop w:val="0"/>
      <w:marBottom w:val="0"/>
      <w:divBdr>
        <w:top w:val="none" w:sz="0" w:space="0" w:color="auto"/>
        <w:left w:val="none" w:sz="0" w:space="0" w:color="auto"/>
        <w:bottom w:val="none" w:sz="0" w:space="0" w:color="auto"/>
        <w:right w:val="none" w:sz="0" w:space="0" w:color="auto"/>
      </w:divBdr>
    </w:div>
    <w:div w:id="746415476">
      <w:bodyDiv w:val="1"/>
      <w:marLeft w:val="0"/>
      <w:marRight w:val="0"/>
      <w:marTop w:val="0"/>
      <w:marBottom w:val="0"/>
      <w:divBdr>
        <w:top w:val="none" w:sz="0" w:space="0" w:color="auto"/>
        <w:left w:val="none" w:sz="0" w:space="0" w:color="auto"/>
        <w:bottom w:val="none" w:sz="0" w:space="0" w:color="auto"/>
        <w:right w:val="none" w:sz="0" w:space="0" w:color="auto"/>
      </w:divBdr>
    </w:div>
    <w:div w:id="751663059">
      <w:bodyDiv w:val="1"/>
      <w:marLeft w:val="0"/>
      <w:marRight w:val="0"/>
      <w:marTop w:val="0"/>
      <w:marBottom w:val="0"/>
      <w:divBdr>
        <w:top w:val="none" w:sz="0" w:space="0" w:color="auto"/>
        <w:left w:val="none" w:sz="0" w:space="0" w:color="auto"/>
        <w:bottom w:val="none" w:sz="0" w:space="0" w:color="auto"/>
        <w:right w:val="none" w:sz="0" w:space="0" w:color="auto"/>
      </w:divBdr>
    </w:div>
    <w:div w:id="768047328">
      <w:bodyDiv w:val="1"/>
      <w:marLeft w:val="0"/>
      <w:marRight w:val="0"/>
      <w:marTop w:val="0"/>
      <w:marBottom w:val="0"/>
      <w:divBdr>
        <w:top w:val="none" w:sz="0" w:space="0" w:color="auto"/>
        <w:left w:val="none" w:sz="0" w:space="0" w:color="auto"/>
        <w:bottom w:val="none" w:sz="0" w:space="0" w:color="auto"/>
        <w:right w:val="none" w:sz="0" w:space="0" w:color="auto"/>
      </w:divBdr>
    </w:div>
    <w:div w:id="908223087">
      <w:bodyDiv w:val="1"/>
      <w:marLeft w:val="0"/>
      <w:marRight w:val="0"/>
      <w:marTop w:val="0"/>
      <w:marBottom w:val="0"/>
      <w:divBdr>
        <w:top w:val="none" w:sz="0" w:space="0" w:color="auto"/>
        <w:left w:val="none" w:sz="0" w:space="0" w:color="auto"/>
        <w:bottom w:val="none" w:sz="0" w:space="0" w:color="auto"/>
        <w:right w:val="none" w:sz="0" w:space="0" w:color="auto"/>
      </w:divBdr>
    </w:div>
    <w:div w:id="982586765">
      <w:bodyDiv w:val="1"/>
      <w:marLeft w:val="0"/>
      <w:marRight w:val="0"/>
      <w:marTop w:val="0"/>
      <w:marBottom w:val="0"/>
      <w:divBdr>
        <w:top w:val="none" w:sz="0" w:space="0" w:color="auto"/>
        <w:left w:val="none" w:sz="0" w:space="0" w:color="auto"/>
        <w:bottom w:val="none" w:sz="0" w:space="0" w:color="auto"/>
        <w:right w:val="none" w:sz="0" w:space="0" w:color="auto"/>
      </w:divBdr>
    </w:div>
    <w:div w:id="993609455">
      <w:bodyDiv w:val="1"/>
      <w:marLeft w:val="0"/>
      <w:marRight w:val="0"/>
      <w:marTop w:val="0"/>
      <w:marBottom w:val="0"/>
      <w:divBdr>
        <w:top w:val="none" w:sz="0" w:space="0" w:color="auto"/>
        <w:left w:val="none" w:sz="0" w:space="0" w:color="auto"/>
        <w:bottom w:val="none" w:sz="0" w:space="0" w:color="auto"/>
        <w:right w:val="none" w:sz="0" w:space="0" w:color="auto"/>
      </w:divBdr>
    </w:div>
    <w:div w:id="1106189974">
      <w:bodyDiv w:val="1"/>
      <w:marLeft w:val="0"/>
      <w:marRight w:val="0"/>
      <w:marTop w:val="0"/>
      <w:marBottom w:val="0"/>
      <w:divBdr>
        <w:top w:val="none" w:sz="0" w:space="0" w:color="auto"/>
        <w:left w:val="none" w:sz="0" w:space="0" w:color="auto"/>
        <w:bottom w:val="none" w:sz="0" w:space="0" w:color="auto"/>
        <w:right w:val="none" w:sz="0" w:space="0" w:color="auto"/>
      </w:divBdr>
    </w:div>
    <w:div w:id="1228347598">
      <w:bodyDiv w:val="1"/>
      <w:marLeft w:val="0"/>
      <w:marRight w:val="0"/>
      <w:marTop w:val="0"/>
      <w:marBottom w:val="0"/>
      <w:divBdr>
        <w:top w:val="none" w:sz="0" w:space="0" w:color="auto"/>
        <w:left w:val="none" w:sz="0" w:space="0" w:color="auto"/>
        <w:bottom w:val="none" w:sz="0" w:space="0" w:color="auto"/>
        <w:right w:val="none" w:sz="0" w:space="0" w:color="auto"/>
      </w:divBdr>
    </w:div>
    <w:div w:id="1440103879">
      <w:bodyDiv w:val="1"/>
      <w:marLeft w:val="0"/>
      <w:marRight w:val="0"/>
      <w:marTop w:val="0"/>
      <w:marBottom w:val="0"/>
      <w:divBdr>
        <w:top w:val="none" w:sz="0" w:space="0" w:color="auto"/>
        <w:left w:val="none" w:sz="0" w:space="0" w:color="auto"/>
        <w:bottom w:val="none" w:sz="0" w:space="0" w:color="auto"/>
        <w:right w:val="none" w:sz="0" w:space="0" w:color="auto"/>
      </w:divBdr>
      <w:divsChild>
        <w:div w:id="1024744356">
          <w:marLeft w:val="0"/>
          <w:marRight w:val="0"/>
          <w:marTop w:val="0"/>
          <w:marBottom w:val="0"/>
          <w:divBdr>
            <w:top w:val="none" w:sz="0" w:space="0" w:color="auto"/>
            <w:left w:val="none" w:sz="0" w:space="0" w:color="auto"/>
            <w:bottom w:val="none" w:sz="0" w:space="0" w:color="auto"/>
            <w:right w:val="none" w:sz="0" w:space="0" w:color="auto"/>
          </w:divBdr>
        </w:div>
      </w:divsChild>
    </w:div>
    <w:div w:id="1457406588">
      <w:bodyDiv w:val="1"/>
      <w:marLeft w:val="0"/>
      <w:marRight w:val="0"/>
      <w:marTop w:val="0"/>
      <w:marBottom w:val="0"/>
      <w:divBdr>
        <w:top w:val="none" w:sz="0" w:space="0" w:color="auto"/>
        <w:left w:val="none" w:sz="0" w:space="0" w:color="auto"/>
        <w:bottom w:val="none" w:sz="0" w:space="0" w:color="auto"/>
        <w:right w:val="none" w:sz="0" w:space="0" w:color="auto"/>
      </w:divBdr>
      <w:divsChild>
        <w:div w:id="1925531118">
          <w:marLeft w:val="0"/>
          <w:marRight w:val="0"/>
          <w:marTop w:val="0"/>
          <w:marBottom w:val="0"/>
          <w:divBdr>
            <w:top w:val="none" w:sz="0" w:space="0" w:color="auto"/>
            <w:left w:val="none" w:sz="0" w:space="0" w:color="auto"/>
            <w:bottom w:val="none" w:sz="0" w:space="0" w:color="auto"/>
            <w:right w:val="none" w:sz="0" w:space="0" w:color="auto"/>
          </w:divBdr>
        </w:div>
      </w:divsChild>
    </w:div>
    <w:div w:id="1531256266">
      <w:bodyDiv w:val="1"/>
      <w:marLeft w:val="0"/>
      <w:marRight w:val="0"/>
      <w:marTop w:val="0"/>
      <w:marBottom w:val="0"/>
      <w:divBdr>
        <w:top w:val="none" w:sz="0" w:space="0" w:color="auto"/>
        <w:left w:val="none" w:sz="0" w:space="0" w:color="auto"/>
        <w:bottom w:val="none" w:sz="0" w:space="0" w:color="auto"/>
        <w:right w:val="none" w:sz="0" w:space="0" w:color="auto"/>
      </w:divBdr>
    </w:div>
    <w:div w:id="1580213395">
      <w:bodyDiv w:val="1"/>
      <w:marLeft w:val="0"/>
      <w:marRight w:val="0"/>
      <w:marTop w:val="0"/>
      <w:marBottom w:val="0"/>
      <w:divBdr>
        <w:top w:val="none" w:sz="0" w:space="0" w:color="auto"/>
        <w:left w:val="none" w:sz="0" w:space="0" w:color="auto"/>
        <w:bottom w:val="none" w:sz="0" w:space="0" w:color="auto"/>
        <w:right w:val="none" w:sz="0" w:space="0" w:color="auto"/>
      </w:divBdr>
    </w:div>
    <w:div w:id="1695182130">
      <w:bodyDiv w:val="1"/>
      <w:marLeft w:val="0"/>
      <w:marRight w:val="0"/>
      <w:marTop w:val="0"/>
      <w:marBottom w:val="0"/>
      <w:divBdr>
        <w:top w:val="none" w:sz="0" w:space="0" w:color="auto"/>
        <w:left w:val="none" w:sz="0" w:space="0" w:color="auto"/>
        <w:bottom w:val="none" w:sz="0" w:space="0" w:color="auto"/>
        <w:right w:val="none" w:sz="0" w:space="0" w:color="auto"/>
      </w:divBdr>
    </w:div>
    <w:div w:id="1922566801">
      <w:bodyDiv w:val="1"/>
      <w:marLeft w:val="0"/>
      <w:marRight w:val="0"/>
      <w:marTop w:val="0"/>
      <w:marBottom w:val="0"/>
      <w:divBdr>
        <w:top w:val="none" w:sz="0" w:space="0" w:color="auto"/>
        <w:left w:val="none" w:sz="0" w:space="0" w:color="auto"/>
        <w:bottom w:val="none" w:sz="0" w:space="0" w:color="auto"/>
        <w:right w:val="none" w:sz="0" w:space="0" w:color="auto"/>
      </w:divBdr>
    </w:div>
    <w:div w:id="2015036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434</Words>
  <Characters>2476</Characters>
  <Application>Microsoft Office Word</Application>
  <DocSecurity>0</DocSecurity>
  <Lines>20</Lines>
  <Paragraphs>5</Paragraphs>
  <ScaleCrop>false</ScaleCrop>
  <Company/>
  <LinksUpToDate>false</LinksUpToDate>
  <CharactersWithSpaces>2905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Suess, Barbara</dc:creator>
  <cp:keywords/>
  <dc:description/>
  <cp:lastModifiedBy>O'Donnell, Amanda</cp:lastModifiedBy>
  <cp:revision>5</cp:revision>
  <dcterms:created xsi:type="dcterms:W3CDTF">2025-06-12T16:13:00Z</dcterms:created>
  <dcterms:modified xsi:type="dcterms:W3CDTF">2025-06-12T16:16:00Z</dcterms:modified>
</cp:coreProperties>
</file>